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6A63" w:rsidRPr="00BD6A63" w:rsidP="00BD6A6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2-2445</w:t>
      </w:r>
      <w:r w:rsidRPr="00BD6A63">
        <w:rPr>
          <w:rFonts w:ascii="Times New Roman" w:eastAsia="Times New Roman" w:hAnsi="Times New Roman" w:cs="Times New Roman"/>
          <w:sz w:val="24"/>
          <w:szCs w:val="24"/>
          <w:lang w:eastAsia="ru-RU"/>
        </w:rPr>
        <w:t>-2102/2026</w:t>
      </w:r>
    </w:p>
    <w:p w:rsidR="00BD6A63" w:rsidRPr="00BD6A63" w:rsidP="00BD6A63">
      <w:pPr>
        <w:spacing w:after="20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D6A63">
        <w:rPr>
          <w:rFonts w:ascii="Times New Roman" w:eastAsia="Calibri" w:hAnsi="Times New Roman" w:cs="Times New Roman"/>
          <w:bCs/>
          <w:sz w:val="24"/>
          <w:szCs w:val="24"/>
        </w:rPr>
        <w:t xml:space="preserve">УИД </w:t>
      </w:r>
      <w:r w:rsidRPr="00DA1A66" w:rsidR="00DA1A66">
        <w:rPr>
          <w:rFonts w:ascii="Times New Roman" w:hAnsi="Times New Roman" w:cs="Times New Roman"/>
          <w:bCs/>
          <w:sz w:val="24"/>
          <w:szCs w:val="24"/>
        </w:rPr>
        <w:t>86MS0042-01-2026-003315-77</w:t>
      </w:r>
    </w:p>
    <w:p w:rsidR="00BD6A63" w:rsidRPr="00BD6A63" w:rsidP="00BD6A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РЕШЕНИЕ</w:t>
      </w:r>
    </w:p>
    <w:p w:rsidR="00BD6A63" w:rsidRPr="00BD6A63" w:rsidP="00BD6A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BD6A63" w:rsidRPr="00BD6A63" w:rsidP="00BD6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A63" w:rsidRPr="00BD6A63" w:rsidP="00BD6A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Нижневартовск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A1A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A1A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A1A6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A66">
        <w:rPr>
          <w:rFonts w:ascii="Times New Roman" w:eastAsia="Times New Roman" w:hAnsi="Times New Roman" w:cs="Times New Roman"/>
          <w:sz w:val="28"/>
          <w:szCs w:val="28"/>
          <w:lang w:eastAsia="ru-RU"/>
        </w:rPr>
        <w:t>02 сентября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Calibri" w:hAnsi="Times New Roman" w:cs="Times New Roman"/>
          <w:sz w:val="28"/>
          <w:szCs w:val="28"/>
        </w:rPr>
        <w:t>Мировой судья судебного участка № 2 Нижневартовского судебного района города окружного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значения Нижневартовска Ханты-Мансийского автономного округа - Югры Трифонова Л.И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секретаре </w:t>
      </w:r>
      <w:r w:rsidRPr="00BD6A63">
        <w:rPr>
          <w:rFonts w:ascii="Times New Roman" w:eastAsia="Calibri" w:hAnsi="Times New Roman" w:cs="Times New Roman"/>
          <w:sz w:val="28"/>
          <w:szCs w:val="28"/>
        </w:rPr>
        <w:t>Уденеевой Л.Ф.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4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гражданское дело по иску </w:t>
      </w:r>
      <w:r w:rsidR="001214DA">
        <w:rPr>
          <w:rFonts w:ascii="Times New Roman" w:eastAsia="Calibri" w:hAnsi="Times New Roman" w:cs="Times New Roman"/>
          <w:sz w:val="28"/>
          <w:szCs w:val="28"/>
        </w:rPr>
        <w:t xml:space="preserve">ООО </w:t>
      </w:r>
      <w:r w:rsidR="00DA1A66">
        <w:rPr>
          <w:rFonts w:ascii="Times New Roman" w:eastAsia="Calibri" w:hAnsi="Times New Roman" w:cs="Times New Roman"/>
          <w:sz w:val="28"/>
          <w:szCs w:val="28"/>
        </w:rPr>
        <w:t>«</w:t>
      </w:r>
      <w:r w:rsidR="001214DA">
        <w:rPr>
          <w:rFonts w:ascii="Times New Roman" w:eastAsia="Calibri" w:hAnsi="Times New Roman" w:cs="Times New Roman"/>
          <w:sz w:val="28"/>
          <w:szCs w:val="28"/>
        </w:rPr>
        <w:t xml:space="preserve">ПКО </w:t>
      </w:r>
      <w:r w:rsidR="00DA1A66">
        <w:rPr>
          <w:rFonts w:ascii="Times New Roman" w:eastAsia="Calibri" w:hAnsi="Times New Roman" w:cs="Times New Roman"/>
          <w:sz w:val="28"/>
          <w:szCs w:val="28"/>
        </w:rPr>
        <w:t>«Айсберг»</w:t>
      </w:r>
      <w:r w:rsidRPr="00A84C7F" w:rsidR="00A84C7F">
        <w:rPr>
          <w:rFonts w:ascii="Times New Roman" w:eastAsia="Calibri" w:hAnsi="Times New Roman" w:cs="Times New Roman"/>
          <w:sz w:val="28"/>
          <w:szCs w:val="28"/>
        </w:rPr>
        <w:t>,</w:t>
      </w:r>
      <w:r w:rsidRPr="00A84C7F" w:rsidR="00A84C7F">
        <w:rPr>
          <w:rFonts w:ascii="Times New Roman" w:hAnsi="Times New Roman" w:cs="Times New Roman"/>
          <w:sz w:val="28"/>
          <w:szCs w:val="28"/>
        </w:rPr>
        <w:t xml:space="preserve"> третье лицо, не заявляющее самостоятельных требований относительно предмета спора, на с</w:t>
      </w:r>
      <w:r w:rsidR="00A84C7F">
        <w:rPr>
          <w:rFonts w:ascii="Times New Roman" w:hAnsi="Times New Roman" w:cs="Times New Roman"/>
          <w:sz w:val="28"/>
          <w:szCs w:val="28"/>
        </w:rPr>
        <w:t xml:space="preserve">тороне истца </w:t>
      </w:r>
      <w:r w:rsidR="00DA1A66">
        <w:rPr>
          <w:rFonts w:ascii="Times New Roman" w:hAnsi="Times New Roman" w:cs="Times New Roman"/>
          <w:sz w:val="28"/>
          <w:szCs w:val="28"/>
        </w:rPr>
        <w:t>ООО МК</w:t>
      </w:r>
      <w:r w:rsidR="001214DA">
        <w:rPr>
          <w:rFonts w:ascii="Times New Roman" w:hAnsi="Times New Roman" w:cs="Times New Roman"/>
          <w:sz w:val="28"/>
          <w:szCs w:val="28"/>
        </w:rPr>
        <w:t>К «</w:t>
      </w:r>
      <w:r w:rsidR="00DA1A66">
        <w:rPr>
          <w:rFonts w:ascii="Times New Roman" w:hAnsi="Times New Roman" w:cs="Times New Roman"/>
          <w:sz w:val="28"/>
          <w:szCs w:val="28"/>
        </w:rPr>
        <w:t>СКБ-Финанс</w:t>
      </w:r>
      <w:r w:rsidR="00A84C7F">
        <w:rPr>
          <w:rFonts w:ascii="Times New Roman" w:hAnsi="Times New Roman" w:cs="Times New Roman"/>
          <w:sz w:val="28"/>
          <w:szCs w:val="28"/>
        </w:rPr>
        <w:t>»</w:t>
      </w:r>
      <w:r w:rsidRPr="00A84C7F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A84C7F">
        <w:rPr>
          <w:rFonts w:ascii="Times New Roman" w:eastAsia="Calibri" w:hAnsi="Times New Roman" w:cs="Times New Roman"/>
          <w:color w:val="7030A0"/>
          <w:sz w:val="28"/>
          <w:szCs w:val="28"/>
        </w:rPr>
        <w:t xml:space="preserve"> </w:t>
      </w:r>
      <w:r w:rsidRPr="00272A25" w:rsidR="00272A25">
        <w:rPr>
          <w:rFonts w:ascii="Times New Roman" w:hAnsi="Times New Roman" w:cs="Times New Roman"/>
          <w:sz w:val="28"/>
          <w:szCs w:val="28"/>
        </w:rPr>
        <w:t xml:space="preserve">Мамедову Рашадату Рашид оглы </w:t>
      </w:r>
      <w:r w:rsidRPr="00272A25">
        <w:rPr>
          <w:rFonts w:ascii="Times New Roman" w:eastAsia="Calibri" w:hAnsi="Times New Roman" w:cs="Times New Roman"/>
          <w:sz w:val="28"/>
          <w:szCs w:val="28"/>
        </w:rPr>
        <w:t>о взыскании задолженности по договору займа</w:t>
      </w:r>
      <w:r w:rsidRPr="00BD6A63">
        <w:rPr>
          <w:rFonts w:ascii="Times New Roman" w:eastAsia="Calibri" w:hAnsi="Times New Roman" w:cs="Times New Roman"/>
          <w:sz w:val="28"/>
          <w:szCs w:val="28"/>
        </w:rPr>
        <w:t>,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194-199 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ГПК РФ, мировой судья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6A63" w:rsidRPr="00BD6A63" w:rsidP="00BD6A6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РЕШИЛ: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Calibri" w:hAnsi="Times New Roman" w:cs="Times New Roman"/>
          <w:sz w:val="28"/>
          <w:szCs w:val="28"/>
        </w:rPr>
        <w:t>Удовлетворить исковые требов</w:t>
      </w:r>
      <w:r w:rsidR="00A84C7F">
        <w:rPr>
          <w:rFonts w:ascii="Times New Roman" w:eastAsia="Calibri" w:hAnsi="Times New Roman" w:cs="Times New Roman"/>
          <w:sz w:val="28"/>
          <w:szCs w:val="28"/>
        </w:rPr>
        <w:t xml:space="preserve">ания </w:t>
      </w:r>
      <w:r w:rsidR="00DA1A66">
        <w:rPr>
          <w:rFonts w:ascii="Times New Roman" w:eastAsia="Calibri" w:hAnsi="Times New Roman" w:cs="Times New Roman"/>
          <w:sz w:val="28"/>
          <w:szCs w:val="28"/>
        </w:rPr>
        <w:t>ООО «ПКО «Айсберг»</w:t>
      </w:r>
      <w:r w:rsidRPr="00A84C7F" w:rsidR="001214DA">
        <w:rPr>
          <w:rFonts w:ascii="Times New Roman" w:eastAsia="Calibri" w:hAnsi="Times New Roman" w:cs="Times New Roman"/>
          <w:sz w:val="28"/>
          <w:szCs w:val="28"/>
        </w:rPr>
        <w:t>,</w:t>
      </w:r>
      <w:r w:rsidRPr="00A84C7F" w:rsidR="001214DA">
        <w:rPr>
          <w:rFonts w:ascii="Times New Roman" w:hAnsi="Times New Roman" w:cs="Times New Roman"/>
          <w:sz w:val="28"/>
          <w:szCs w:val="28"/>
        </w:rPr>
        <w:t xml:space="preserve"> </w:t>
      </w:r>
      <w:r w:rsidRPr="00A84C7F" w:rsidR="00DA1A66">
        <w:rPr>
          <w:rFonts w:ascii="Times New Roman" w:hAnsi="Times New Roman" w:cs="Times New Roman"/>
          <w:sz w:val="28"/>
          <w:szCs w:val="28"/>
        </w:rPr>
        <w:t>третье лицо, не заявляющее самостоятельных требований относительно предмета спора, на с</w:t>
      </w:r>
      <w:r w:rsidR="00DA1A66">
        <w:rPr>
          <w:rFonts w:ascii="Times New Roman" w:hAnsi="Times New Roman" w:cs="Times New Roman"/>
          <w:sz w:val="28"/>
          <w:szCs w:val="28"/>
        </w:rPr>
        <w:t>тороне истца ООО МКК «СКБ-Финанс»</w:t>
      </w:r>
      <w:r w:rsidRPr="00A84C7F" w:rsidR="00DA1A66"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 w:rsidRPr="00A84C7F" w:rsidR="00DA1A66">
        <w:rPr>
          <w:rFonts w:ascii="Times New Roman" w:eastAsia="Calibri" w:hAnsi="Times New Roman" w:cs="Times New Roman"/>
          <w:color w:val="7030A0"/>
          <w:sz w:val="28"/>
          <w:szCs w:val="28"/>
        </w:rPr>
        <w:t xml:space="preserve"> </w:t>
      </w:r>
      <w:r w:rsidRPr="00272A25" w:rsidR="00DA1A66">
        <w:rPr>
          <w:rFonts w:ascii="Times New Roman" w:hAnsi="Times New Roman" w:cs="Times New Roman"/>
          <w:sz w:val="28"/>
          <w:szCs w:val="28"/>
        </w:rPr>
        <w:t xml:space="preserve">Мамедову Рашадату Рашид оглы </w:t>
      </w:r>
      <w:r w:rsidRPr="00272A25" w:rsidR="00DA1A66">
        <w:rPr>
          <w:rFonts w:ascii="Times New Roman" w:eastAsia="Calibri" w:hAnsi="Times New Roman" w:cs="Times New Roman"/>
          <w:sz w:val="28"/>
          <w:szCs w:val="28"/>
        </w:rPr>
        <w:t>о взыскании задолженности по договору займа</w:t>
      </w:r>
      <w:r w:rsidRPr="00BD6A63" w:rsidR="00A84C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6A63">
        <w:rPr>
          <w:rFonts w:ascii="Times New Roman" w:eastAsia="Calibri" w:hAnsi="Times New Roman" w:cs="Times New Roman"/>
          <w:sz w:val="28"/>
          <w:szCs w:val="28"/>
        </w:rPr>
        <w:t>в полном объеме.</w:t>
      </w:r>
    </w:p>
    <w:p w:rsidR="00BD6A63" w:rsidRPr="00BD6A63" w:rsidP="00BD6A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Взыскать с </w:t>
      </w:r>
      <w:r w:rsidRPr="00272A25" w:rsidR="00272A25">
        <w:rPr>
          <w:rFonts w:ascii="Times New Roman" w:hAnsi="Times New Roman" w:cs="Times New Roman"/>
          <w:sz w:val="28"/>
          <w:szCs w:val="28"/>
        </w:rPr>
        <w:t xml:space="preserve">Мамедова Рашадата Рашид оглы (паспорт </w:t>
      </w:r>
      <w:r w:rsidR="005E196C">
        <w:rPr>
          <w:rFonts w:ascii="Times New Roman" w:hAnsi="Times New Roman" w:cs="Times New Roman"/>
          <w:sz w:val="28"/>
          <w:szCs w:val="28"/>
        </w:rPr>
        <w:t>*</w:t>
      </w:r>
      <w:r w:rsidRPr="00272A25" w:rsidR="00272A25">
        <w:rPr>
          <w:rFonts w:ascii="Times New Roman" w:hAnsi="Times New Roman" w:cs="Times New Roman"/>
          <w:sz w:val="28"/>
          <w:szCs w:val="28"/>
        </w:rPr>
        <w:t>)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в пользу </w:t>
      </w:r>
      <w:r w:rsidR="00DA1A66">
        <w:rPr>
          <w:rFonts w:ascii="Times New Roman" w:eastAsia="Calibri" w:hAnsi="Times New Roman" w:cs="Times New Roman"/>
          <w:sz w:val="28"/>
          <w:szCs w:val="28"/>
        </w:rPr>
        <w:t xml:space="preserve">ООО «ПКО «Айсберг» 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(ИНН </w:t>
      </w:r>
      <w:r w:rsidR="00DA1A66">
        <w:rPr>
          <w:rFonts w:ascii="Times New Roman" w:eastAsia="Calibri" w:hAnsi="Times New Roman" w:cs="Times New Roman"/>
          <w:sz w:val="28"/>
          <w:szCs w:val="28"/>
        </w:rPr>
        <w:t>1655390040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) задолженность по договору займа № </w:t>
      </w:r>
      <w:r w:rsidR="005E196C">
        <w:rPr>
          <w:rFonts w:ascii="Times New Roman" w:eastAsia="Calibri" w:hAnsi="Times New Roman" w:cs="Times New Roman"/>
          <w:sz w:val="28"/>
          <w:szCs w:val="28"/>
        </w:rPr>
        <w:t>*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5E196C">
        <w:rPr>
          <w:rFonts w:ascii="Times New Roman" w:eastAsia="Calibri" w:hAnsi="Times New Roman" w:cs="Times New Roman"/>
          <w:sz w:val="28"/>
          <w:szCs w:val="28"/>
        </w:rPr>
        <w:t>*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года за период с </w:t>
      </w:r>
      <w:r w:rsidR="00DA1A66">
        <w:rPr>
          <w:rFonts w:ascii="Times New Roman" w:eastAsia="Calibri" w:hAnsi="Times New Roman" w:cs="Times New Roman"/>
          <w:sz w:val="28"/>
          <w:szCs w:val="28"/>
        </w:rPr>
        <w:t>19</w:t>
      </w:r>
      <w:r w:rsidR="00272A25">
        <w:rPr>
          <w:rFonts w:ascii="Times New Roman" w:eastAsia="Calibri" w:hAnsi="Times New Roman" w:cs="Times New Roman"/>
          <w:sz w:val="28"/>
          <w:szCs w:val="28"/>
        </w:rPr>
        <w:t>.03.2025</w:t>
      </w:r>
      <w:r w:rsidR="00A84C7F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DA1A66">
        <w:rPr>
          <w:rFonts w:ascii="Times New Roman" w:eastAsia="Calibri" w:hAnsi="Times New Roman" w:cs="Times New Roman"/>
          <w:sz w:val="28"/>
          <w:szCs w:val="28"/>
        </w:rPr>
        <w:t>23.06</w:t>
      </w:r>
      <w:r w:rsidR="001214DA">
        <w:rPr>
          <w:rFonts w:ascii="Times New Roman" w:eastAsia="Calibri" w:hAnsi="Times New Roman" w:cs="Times New Roman"/>
          <w:sz w:val="28"/>
          <w:szCs w:val="28"/>
        </w:rPr>
        <w:t>.2026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в размере </w:t>
      </w:r>
      <w:r w:rsidR="00DA1A66">
        <w:rPr>
          <w:rFonts w:ascii="Times New Roman" w:eastAsia="Calibri" w:hAnsi="Times New Roman" w:cs="Times New Roman"/>
          <w:sz w:val="28"/>
          <w:szCs w:val="28"/>
        </w:rPr>
        <w:t>18400</w:t>
      </w: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 рублей, расходы по оплате государственной пошлины в размере 4000 рублей. </w:t>
      </w:r>
    </w:p>
    <w:p w:rsidR="00BD6A63" w:rsidRPr="00BD6A63" w:rsidP="00BD6A6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BD6A63" w:rsidRPr="00BD6A63" w:rsidP="00BD6A6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BD6A63" w:rsidRPr="00BD6A63" w:rsidP="00BD6A6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пятнадцати дней со дня объявления резолютивной части решения суда, если лица, участвующие в 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деле, их представители не присутствовали в судебном заседании.</w:t>
      </w:r>
    </w:p>
    <w:p w:rsidR="00BD6A63" w:rsidRPr="00BD6A63" w:rsidP="00BD6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Calibri" w:hAnsi="Times New Roman" w:cs="Times New Roman"/>
          <w:color w:val="000000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BD6A63" w:rsidRPr="00BD6A63" w:rsidP="00BD6A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может быть обжаловано в апелл</w:t>
      </w:r>
      <w:r w:rsidRPr="00BD6A63">
        <w:rPr>
          <w:rFonts w:ascii="Times New Roman" w:eastAsia="Times New Roman" w:hAnsi="Times New Roman" w:cs="Times New Roman"/>
          <w:sz w:val="28"/>
          <w:szCs w:val="28"/>
          <w:lang w:eastAsia="ru-RU"/>
        </w:rPr>
        <w:t>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 2.</w:t>
      </w:r>
    </w:p>
    <w:p w:rsidR="00BD6A63" w:rsidRPr="00BD6A63" w:rsidP="00BD6A6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BD6A63" w:rsidRPr="00BD6A63" w:rsidP="00BD6A6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BD6A63" w:rsidR="00AC4B9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BD6A63" w:rsidR="00AC4B9C">
        <w:rPr>
          <w:rFonts w:ascii="Times New Roman" w:eastAsia="Calibri" w:hAnsi="Times New Roman" w:cs="Times New Roman"/>
          <w:sz w:val="28"/>
          <w:szCs w:val="28"/>
        </w:rPr>
        <w:tab/>
      </w:r>
      <w:r w:rsidRPr="00BD6A63" w:rsidR="00AC4B9C">
        <w:rPr>
          <w:rFonts w:ascii="Times New Roman" w:eastAsia="Calibri" w:hAnsi="Times New Roman" w:cs="Times New Roman"/>
          <w:sz w:val="28"/>
          <w:szCs w:val="28"/>
        </w:rPr>
        <w:tab/>
      </w:r>
      <w:r w:rsidRPr="00BD6A63" w:rsidR="00AC4B9C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*</w:t>
      </w:r>
      <w:r w:rsidRPr="00BD6A63" w:rsidR="00AC4B9C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</w:p>
    <w:p w:rsidR="00BD6A63" w:rsidRPr="00BD6A63" w:rsidP="00BD6A63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*</w:t>
      </w:r>
    </w:p>
    <w:p w:rsidR="00D12371" w:rsidRPr="00A84C7F" w:rsidP="00A84C7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6A63">
        <w:rPr>
          <w:rFonts w:ascii="Times New Roman" w:eastAsia="Calibri" w:hAnsi="Times New Roman" w:cs="Times New Roman"/>
          <w:sz w:val="28"/>
          <w:szCs w:val="28"/>
        </w:rPr>
        <w:t xml:space="preserve">Мировой судья </w:t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</w:r>
      <w:r w:rsidR="00A84C7F">
        <w:rPr>
          <w:rFonts w:ascii="Times New Roman" w:eastAsia="Calibri" w:hAnsi="Times New Roman" w:cs="Times New Roman"/>
          <w:sz w:val="28"/>
          <w:szCs w:val="28"/>
        </w:rPr>
        <w:tab/>
        <w:t xml:space="preserve">            Л.И. Трифонова</w:t>
      </w:r>
    </w:p>
    <w:sectPr w:rsidSect="00167FB3">
      <w:footerReference w:type="default" r:id="rId4"/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>
    <w:pPr>
      <w:pStyle w:val="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5CA"/>
    <w:rsid w:val="000975CA"/>
    <w:rsid w:val="000B44F5"/>
    <w:rsid w:val="001214DA"/>
    <w:rsid w:val="00272A25"/>
    <w:rsid w:val="002D68DC"/>
    <w:rsid w:val="005E196C"/>
    <w:rsid w:val="00A84C7F"/>
    <w:rsid w:val="00AC4B9C"/>
    <w:rsid w:val="00BD6A63"/>
    <w:rsid w:val="00D12371"/>
    <w:rsid w:val="00DA1A66"/>
    <w:rsid w:val="00F751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C13D8EC-E75B-41E2-97D4-A1672E71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ижний колонтитул1"/>
    <w:basedOn w:val="Normal"/>
    <w:next w:val="Footer"/>
    <w:link w:val="a"/>
    <w:uiPriority w:val="99"/>
    <w:unhideWhenUsed/>
    <w:rsid w:val="00BD6A63"/>
    <w:pPr>
      <w:tabs>
        <w:tab w:val="center" w:pos="4677"/>
        <w:tab w:val="right" w:pos="9355"/>
      </w:tabs>
      <w:spacing w:after="0" w:line="240" w:lineRule="auto"/>
      <w:ind w:firstLine="709"/>
    </w:pPr>
    <w:rPr>
      <w:sz w:val="28"/>
      <w:szCs w:val="28"/>
    </w:rPr>
  </w:style>
  <w:style w:type="character" w:customStyle="1" w:styleId="a">
    <w:name w:val="Нижний колонтитул Знак"/>
    <w:basedOn w:val="DefaultParagraphFont"/>
    <w:link w:val="1"/>
    <w:uiPriority w:val="99"/>
    <w:rsid w:val="00BD6A63"/>
    <w:rPr>
      <w:sz w:val="28"/>
      <w:szCs w:val="28"/>
    </w:rPr>
  </w:style>
  <w:style w:type="paragraph" w:styleId="Footer">
    <w:name w:val="footer"/>
    <w:basedOn w:val="Normal"/>
    <w:link w:val="10"/>
    <w:uiPriority w:val="99"/>
    <w:semiHidden/>
    <w:unhideWhenUsed/>
    <w:rsid w:val="00BD6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DefaultParagraphFont"/>
    <w:link w:val="Footer"/>
    <w:uiPriority w:val="99"/>
    <w:semiHidden/>
    <w:rsid w:val="00BD6A63"/>
  </w:style>
  <w:style w:type="paragraph" w:styleId="BalloonText">
    <w:name w:val="Balloon Text"/>
    <w:basedOn w:val="Normal"/>
    <w:link w:val="a0"/>
    <w:uiPriority w:val="99"/>
    <w:semiHidden/>
    <w:unhideWhenUsed/>
    <w:rsid w:val="00A84C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84C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